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7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3407"/>
        <w:gridCol w:w="1485"/>
        <w:gridCol w:w="1710"/>
        <w:gridCol w:w="1335"/>
        <w:gridCol w:w="8600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94" w:type="dxa"/>
            <w:gridSpan w:val="5"/>
            <w:tcBorders>
              <w:bottom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  <w:t>晋中市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36"/>
                <w:u w:val="none"/>
                <w:lang w:val="en-US" w:eastAsia="zh-CN"/>
              </w:rPr>
              <w:t>(不含介休)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  <w:t>家政服务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  <w:t>业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  <w:t>信用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  <w:t>体系建设拟支持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  <w:t>项目公示</w:t>
            </w:r>
          </w:p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</w:p>
        </w:tc>
        <w:tc>
          <w:tcPr>
            <w:tcW w:w="86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7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县（区、市）</w:t>
            </w: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企  业  名  称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所属县区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通过识别人数（名）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firstLine="18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金额（元）</w:t>
            </w:r>
          </w:p>
        </w:tc>
        <w:tc>
          <w:tcPr>
            <w:tcW w:w="8600" w:type="dxa"/>
            <w:vMerge w:val="restart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9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榆次</w:t>
            </w: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晋中市金月家政有限公司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榆</w:t>
            </w:r>
            <w:bookmarkStart w:id="0" w:name="_GoBack"/>
            <w:bookmarkEnd w:id="0"/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次区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304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99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晋中净佳保洁有限公司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榆次区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271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晋中市榆次区爱佳家政服务部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榆次区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86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晋中晨祥家政有限公司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榆次区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48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晋中市榆次区暖洋洋母婴护理中心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榆次区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45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晋中雅韵诗安家政服务有限公司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榆次区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18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0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晋中市榆次区</w:t>
            </w: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御众堂孕</w:t>
            </w: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婴</w:t>
            </w: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用品店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榆次区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5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366"/>
              </w:tabs>
              <w:kinsoku/>
              <w:autoSpaceDE/>
              <w:autoSpaceDN w:val="0"/>
              <w:jc w:val="left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晋中金水家政服务有限公司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榆次区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  <w:t>合计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  <w:t>781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  <w:t>131659</w:t>
            </w: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左权</w:t>
            </w: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左权县昶安家政服务有限公司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左权县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236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39784</w:t>
            </w: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平遥</w:t>
            </w: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平遥县爱心月嫂家政有限公司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平遥县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151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25455</w:t>
            </w: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祁县</w:t>
            </w: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祁县双佳欣家政有限公司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祁县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80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13486</w:t>
            </w: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灵石</w:t>
            </w: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灵石县巾帼</w:t>
            </w: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家政服务有限公司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灵石县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66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11126</w:t>
            </w: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昔阳</w:t>
            </w: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昔阳县永辉</w:t>
            </w: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家政服务有限</w:t>
            </w: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责任</w:t>
            </w: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公司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昔阳县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8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37"/>
              </w:tabs>
              <w:kinsoku/>
              <w:autoSpaceDE/>
              <w:autoSpaceDN w:val="0"/>
              <w:jc w:val="left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1349</w:t>
            </w: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寿阳</w:t>
            </w: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寿阳县好帮手家政服务中心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12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寿阳县一线牵婚介服务中心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9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restart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寿阳县美奥保洁家政服务中心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6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寿阳县众联网络信息服务有限公司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寿阳县亮普保洁服务部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寿阳县佳美保洁服务有限公司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68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寿阳县宏洁家政服务中心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寿阳县家世界家居建材超市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寿阳县红马甲家政服务中心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寿阳县杜鑫家政服务部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寿阳县一剪钟情美容美发店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寿阳县贝康母婴用品经销部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寿阳县帮信保洁服务有限公司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25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寿阳县爱家保洁有限公司</w:t>
            </w: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寿阳县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27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合计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161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27"/>
              </w:tabs>
              <w:kinsoku/>
              <w:autoSpaceDE/>
              <w:autoSpaceDN w:val="0"/>
              <w:ind w:firstLine="200" w:firstLineChars="100"/>
              <w:jc w:val="left"/>
              <w:textAlignment w:val="center"/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27141</w:t>
            </w: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75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  <w:t>总计</w:t>
            </w:r>
          </w:p>
        </w:tc>
        <w:tc>
          <w:tcPr>
            <w:tcW w:w="340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</w:p>
        </w:tc>
        <w:tc>
          <w:tcPr>
            <w:tcW w:w="14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  <w:t>1483</w:t>
            </w:r>
          </w:p>
        </w:tc>
        <w:tc>
          <w:tcPr>
            <w:tcW w:w="13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27"/>
              </w:tabs>
              <w:kinsoku/>
              <w:autoSpaceDE/>
              <w:autoSpaceDN w:val="0"/>
              <w:ind w:firstLine="200" w:firstLineChars="100"/>
              <w:jc w:val="left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250000</w:t>
            </w:r>
          </w:p>
        </w:tc>
        <w:tc>
          <w:tcPr>
            <w:tcW w:w="8600" w:type="dxa"/>
            <w:vMerge w:val="continue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17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3407"/>
        <w:gridCol w:w="1485"/>
        <w:gridCol w:w="171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介休</w:t>
            </w:r>
          </w:p>
        </w:tc>
        <w:tc>
          <w:tcPr>
            <w:tcW w:w="34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山西易居中青家政服务有限公司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介休市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山西胖管家家政服务有限公司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介休市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366"/>
              </w:tabs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介休市佳</w:t>
            </w: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辰居民服务有限公司</w:t>
            </w: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ab/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介休市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介休市平安社区服务中心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介休市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b w:val="0"/>
                <w:bCs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34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（体制直管县）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合计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4.2万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D2F21"/>
    <w:rsid w:val="0827766C"/>
    <w:rsid w:val="0E8D2F21"/>
    <w:rsid w:val="1BC27B01"/>
    <w:rsid w:val="38E60B90"/>
    <w:rsid w:val="503E3CE0"/>
    <w:rsid w:val="53AB4C71"/>
    <w:rsid w:val="54432808"/>
    <w:rsid w:val="60EE379F"/>
    <w:rsid w:val="61665600"/>
    <w:rsid w:val="6B36467E"/>
    <w:rsid w:val="6BC503F2"/>
    <w:rsid w:val="77DB2E03"/>
    <w:rsid w:val="7AB55C58"/>
    <w:rsid w:val="7E44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2019-12-02T08:35:00Z</dcterms:created>
  <dc:creator>Administrator</dc:creator>
  <cp:lastModifiedBy>l</cp:lastModifiedBy>
  <cp:lastPrinted>2019-12-05T02:36:50Z</cp:lastPrinted>
  <dcterms:modified xsi:type="dcterms:W3CDTF">2019-12-06T06:58:22Z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